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r w:rsidRPr="00FE7CB4">
        <w:rPr>
          <w:rFonts w:ascii="Courier New" w:eastAsia="Times New Roman" w:hAnsi="Courier New" w:cs="Courier New"/>
          <w:b/>
          <w:bCs/>
          <w:color w:val="000000"/>
          <w:sz w:val="20"/>
          <w:szCs w:val="20"/>
          <w:lang w:val="uk-UA" w:eastAsia="ru-RU"/>
        </w:rPr>
        <w:t>Стаття 26.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Звільнення з військової служби.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0" w:name="o466"/>
      <w:bookmarkEnd w:id="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1. Звільнення військовослужбовців з військової служби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здійснюється: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" w:name="o467"/>
      <w:bookmarkEnd w:id="1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а) у запас, якщо військовослужбовці не досягли граничного віку перебування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запасі і за станом здоров'я придатні до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військової служби;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" w:name="o468"/>
      <w:bookmarkEnd w:id="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б) у відставку, якщо військовослужбовці досягли граничного віку перебування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запасі або визнані військово-лікарськими комісіями непридатними за станом здоров'я до військової служби з виключенням з вій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ськового обліку.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" w:name="o469"/>
      <w:bookmarkEnd w:id="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2. Зв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ільнення зі служби проводиться: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" w:name="o470"/>
      <w:bookmarkEnd w:id="4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а) військовослужбовців строкової служби, які вислужили встановлені строки служби, - на під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ставі Указу Президента України;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" w:name="o471"/>
      <w:bookmarkEnd w:id="5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 військовослужбовців, які проходять військову службу за контрактом, - на підставах, передбачених частиною шостою цієї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статті;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" w:name="o472"/>
      <w:bookmarkEnd w:id="6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в) осіб офіцерського складу, які проходять кадрову військову службу, - на підставах, передбачен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их частиною сьомою цієї статті;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" w:name="o473"/>
      <w:bookmarkEnd w:id="7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г) осіб офіцерського складу, які проходять військову службу за призовом,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-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після закінчення встановлених строків військової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служби;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8" w:name="o474"/>
      <w:bookmarkEnd w:id="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ґ) військовослужбовці, призвані на військову службу в особливий період, -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у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разі оголошення демобілізації у строки, встановлені Президентом України.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9" w:name="o475"/>
      <w:bookmarkEnd w:id="9"/>
      <w:r w:rsidRPr="00FE7CB4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val="uk-UA" w:eastAsia="ru-RU"/>
        </w:rPr>
        <w:br/>
      </w:r>
      <w:bookmarkStart w:id="10" w:name="o476"/>
      <w:bookmarkEnd w:id="1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3. Військовослужбовці, які проходять військову службу за призовом, зві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льняються із служби достроково: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1" w:name="o477"/>
      <w:bookmarkEnd w:id="11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1) військовослужбов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ці строкової військової служби: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2" w:name="o478"/>
      <w:bookmarkEnd w:id="1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а) за станом здоров’я - на підставі висновку (постанови) військово-лікарської   комісії про непридатність до військової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служби;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3" w:name="o479"/>
      <w:bookmarkEnd w:id="1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 за сімейними обставинами - у разі виникнення в них права на відстрочку внаслідок зміни сімейних обставин, а також у разі виникнення обставин, передбачених абзацом п’ятим частини першої статті 18 цього Закону;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4" w:name="o480"/>
      <w:bookmarkEnd w:id="14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5" w:name="o481"/>
      <w:bookmarkEnd w:id="15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в) у зв’язку з набранням законної сили обвинувальним вироком суду, яким призначено пок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арання у виді позбавлення волі;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6" w:name="o482"/>
      <w:bookmarkEnd w:id="16"/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2) особи офіцерського складу: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7" w:name="o483"/>
      <w:bookmarkEnd w:id="17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а) за станом здоров’я - на підставі висновку (постанови) військово-лікарської   комісії про непридатність або обмежену пр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идатність до військової служби;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8" w:name="o484"/>
      <w:bookmarkEnd w:id="1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б) у зв’язку з набранням законної сили обвинувальним вироком суду, яким призначено покарання у виді позбавлення волі, обмеження волі або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позбавлення військового звання;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19" w:name="o485"/>
      <w:bookmarkEnd w:id="19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в)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ч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ерез сімейні обставини або з інших поважних причин, перелік яких встановле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но Кабінетом Міністрів України;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0" w:name="o486"/>
      <w:bookmarkEnd w:id="2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г) у зв’язку з позбавленням військового звання в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дисциплінарному порядку.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1" w:name="o487"/>
      <w:bookmarkEnd w:id="21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2" w:name="o488"/>
      <w:bookmarkEnd w:id="2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4. У разі потреби військовослужбовці строкової військової служби, які вислужили встановлені строки, можуть бути за рішенням Президента України затримані на службі на строк до шести місяців.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3" w:name="o489"/>
      <w:bookmarkEnd w:id="2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5. Військовослужбовці, звільнені зі строкової військової служби в запас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або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у відставку, забезпечуються відповідним обмундируванням за переліком, уст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ановленим Міністерством оборони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lastRenderedPageBreak/>
        <w:t xml:space="preserve">України, проїзними документами до місця проживання, харчуванням на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  <w:t xml:space="preserve">час перебування в дорозі, грошовою допомогою в розмірі, 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встановленому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Кабінетом Міністрів України. Військовослужбовці строкової військової служби за їх бажанням можуть бути звільнені в запас у власному цивільному одязі.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4" w:name="o490"/>
      <w:bookmarkEnd w:id="24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6. Контракт припиняється (розривається), а військовослужбовці, які проходять військову службу за контрактом, зв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ільняються з військової служби: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5" w:name="o491"/>
      <w:bookmarkEnd w:id="25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а) у зв'язку і</w:t>
      </w: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з закінченням строку контракту;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6" w:name="o492"/>
      <w:bookmarkEnd w:id="26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 за станом здоров'я - на підставі висновку (постанови) військово-лікарської   комісії про непридатність або обмежену пр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идатність до військової служби;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7" w:name="o493"/>
      <w:bookmarkEnd w:id="27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в) за віком - у разі досягнення граничного віку перебування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на військовій службі;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8" w:name="o494"/>
      <w:bookmarkEnd w:id="2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г) у зв'язку із скороченням штатів або проведенням організаційних заходів - у разі неможливості їх використання на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службі;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29" w:name="o495"/>
      <w:bookmarkEnd w:id="29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д) через сімейні обставини або з інших поважних причин, перелік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яких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встановлено Кабінетом Міністрів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України;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0" w:name="o496"/>
      <w:bookmarkEnd w:id="3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е)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через службову невідповідність;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1" w:name="o497"/>
      <w:bookmarkEnd w:id="31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є) у зв'язку з обвинувальним вироком суду, що набрав законної сили, яким призначено покарання у виді позбавлення волі, обмеження волі, позбавлення військового звання чи позбавлення права займати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певні посади;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2" w:name="o498"/>
      <w:bookmarkEnd w:id="3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ж) у зв'язку з позбавленням військового звання в д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исциплінарному порядку;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3" w:name="o499"/>
      <w:bookmarkEnd w:id="3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з) у зв'язку із систематичним невиконанням умов контракту командуванням (з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 бажанням військовослужбовця);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4" w:name="o500"/>
      <w:bookmarkEnd w:id="34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и) у зв'язку із систематичним невиконанням умов контракту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військовослужбовцем;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9E119D" w:rsidRPr="009E119D" w:rsidRDefault="00FE7CB4" w:rsidP="009E11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val="uk-UA" w:eastAsia="ru-RU"/>
        </w:rPr>
      </w:pPr>
      <w:bookmarkStart w:id="35" w:name="o501"/>
      <w:bookmarkEnd w:id="35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і) у зв’язку з набранням законної сили судовим рішенням, відповідно до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якого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військовослужбовця притягнуто до відповідальності за адміністративне корупційне правопорушення, пов’язане з порушенням обмежень, передбачених Законом України "Про засади запобігання і протидії корупції"</w:t>
      </w:r>
      <w:r w:rsidR="009E119D" w:rsidRP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;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r w:rsidRPr="00FE7CB4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val="uk-UA" w:eastAsia="ru-RU"/>
        </w:rPr>
        <w:br/>
      </w:r>
      <w:bookmarkStart w:id="36" w:name="o503"/>
      <w:bookmarkEnd w:id="36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ї)у разі неможливості переведення на іншу посаду у зв’язку з безпосереднім підпорядкуванням близькій особі;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7" w:name="o504"/>
      <w:bookmarkEnd w:id="37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8" w:name="o505"/>
      <w:bookmarkEnd w:id="3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й)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у зв’язку з настанням особливого періоду та небажанням продовжувати  військову службу військовослужбовцем-жінкою, яка має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дитину (дітей) віком до 16 років.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39" w:name="o506"/>
      <w:bookmarkEnd w:id="39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0" w:name="o507"/>
      <w:bookmarkEnd w:id="4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7. Особи офіцерського складу, які проходять кадрову військову службу, зв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ільняються з військової служби: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9E119D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1" w:name="o508"/>
      <w:bookmarkEnd w:id="41"/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а) за власним бажанням;</w:t>
      </w:r>
      <w:r w:rsidR="00FE7CB4"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2" w:name="o509"/>
      <w:bookmarkEnd w:id="4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 за станом здоров'я - на підставі висновку (постанови)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військово-л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ікарської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комісії про непридатність або обмежену пр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идатність до військової служби;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3" w:name="o510"/>
      <w:bookmarkEnd w:id="4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в) за віком - у разі досягнення граничного віку перебування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на військовій службі;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4" w:name="o511"/>
      <w:bookmarkEnd w:id="44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г) у зв'язку із скороченням штатів або проведенням організаційних заходів - у разі неможливості їх використання на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службі;</w:t>
      </w:r>
    </w:p>
    <w:p w:rsidR="009E119D" w:rsidRDefault="009E119D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5" w:name="o512"/>
      <w:bookmarkEnd w:id="45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lastRenderedPageBreak/>
        <w:t>д) через сімейні обставини або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з інших поважних причин,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перелік яких визначаєть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ся Кабінетом Міністрів України;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6" w:name="o513"/>
      <w:bookmarkEnd w:id="46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е)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через службову невідповідність;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7" w:name="o514"/>
      <w:bookmarkEnd w:id="47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є) у зв'язку з обвинувальним вироком суду, що набрав законної сили, яким призначено покарання у виді позбавлення волі, обмеження волі, позбавлення військового звання чи позбавлення права займати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певні посади;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8" w:name="o515"/>
      <w:bookmarkEnd w:id="4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ж) у зв'язку з позбавленням військового звання в </w:t>
      </w:r>
      <w:r w:rsidR="009E119D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дисциплінарному порядку;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49" w:name="o516"/>
      <w:bookmarkEnd w:id="49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з) у зв’язку з набранням законної сили судовим рішенням, відповідно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до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якого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військовослужбовця  притягнуто до відповідальності за адміністративне корупційне правопорушення, пов’язане з порушенням обмежень, передбачених Законом України "Про засади запобігання і протидії корупції";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0" w:name="o517"/>
      <w:bookmarkEnd w:id="50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1" w:name="o518"/>
      <w:bookmarkEnd w:id="51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и) у разі неможливості переведення на іншу посаду у зв’язку з безпосереднім підпорядкуванням близькій особі.</w:t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2" w:name="o519"/>
      <w:bookmarkEnd w:id="52"/>
      <w:r w:rsidRPr="00FE7CB4">
        <w:rPr>
          <w:rFonts w:ascii="Courier New" w:eastAsia="Times New Roman" w:hAnsi="Courier New" w:cs="Courier New"/>
          <w:i/>
          <w:iCs/>
          <w:color w:val="000000"/>
          <w:sz w:val="20"/>
          <w:szCs w:val="20"/>
          <w:lang w:val="uk-UA" w:eastAsia="ru-RU"/>
        </w:rPr>
        <w:br/>
      </w:r>
      <w:bookmarkStart w:id="53" w:name="o520"/>
      <w:bookmarkEnd w:id="5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8. Під час дії особливого періоду з військової служби з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вільняються військовослужбовці: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31B8A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4" w:name="o521"/>
      <w:bookmarkEnd w:id="54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1)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під час проведення мобілізації: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  <w:bookmarkStart w:id="55" w:name="o522"/>
      <w:bookmarkEnd w:id="55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а) жінки, які мають дитину (дітей) віком до 16 років, якщо вони не висловили бажання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продовжувати військову службу;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6" w:name="o523"/>
      <w:bookmarkEnd w:id="56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 за станом здоров’я - на підставі висновку (постанови) військово-лікарської   комісії про непридатність до військової служби в мирний час, обмежену придатність у воєнний час, якщо вони не висловили бажання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продовжувати військову службу;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7" w:name="o524"/>
      <w:bookmarkEnd w:id="57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в) у зв’язку з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позбавленням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військового звання в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дисциплінарному порядку;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8" w:name="o525"/>
      <w:bookmarkEnd w:id="5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г) у зв’язку з обвинувальним вироком суду, що набрав законної сили, яким призначено покарання у виді позбавлення волі, обмеження волі або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позбавлення військового звання;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59" w:name="o526"/>
      <w:bookmarkEnd w:id="59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ґ) через такі сімейні обст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авини або інші поважні причини: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0" w:name="o527"/>
      <w:bookmarkEnd w:id="6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виховання матір’ю (батьком) - військовослужбовцем, яка (який) не перебуває у шлюбі, дитини або кількох дітей, які з нею (з ним) п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роживають, без батька (матері);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1" w:name="o528"/>
      <w:bookmarkEnd w:id="61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утримання матір’ю (батьком) - військовослужбовцем, яка (який) не  перебуває у шлюбі, повнолітньої дитини віком до 23 років, якщо вона (він) є інвалідом I чи I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I групи;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2" w:name="o529"/>
      <w:bookmarkEnd w:id="6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необхідність постійного стороннього догляду за хворою дружиною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(чоловіком),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дитиною, що підтверджується відповідним медичним висновком медико-соціальної експертної комісії для осіб віком понад 18 років чи лікарсько-консультативної комісії для осіб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до 18 років;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3" w:name="o530"/>
      <w:bookmarkEnd w:id="63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наявність у військово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службовця трьох і більше дітей;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4" w:name="o531"/>
      <w:bookmarkEnd w:id="64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д) у зв’язку з проведенням організаційних заходів у порядку, визначеному  Генеральним штабом Збройних Сил України, за умови завершення виконан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ня визначених завдань;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31B8A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5" w:name="o532"/>
      <w:bookmarkEnd w:id="65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е) через службову невідповідність осіб рядового, сержантського і старшинського (крім прапорщиків, старших прапорщиків, мічманів, старших мічманів) складу у разі невиконання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службових обов’язків;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  <w:bookmarkStart w:id="66" w:name="o533"/>
      <w:bookmarkEnd w:id="66"/>
    </w:p>
    <w:p w:rsidR="00FE7CB4" w:rsidRPr="00FE7CB4" w:rsidRDefault="00F31B8A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lastRenderedPageBreak/>
        <w:t>2) під час воєнного стану:</w:t>
      </w:r>
      <w:r w:rsidR="00FE7CB4"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7" w:name="o534"/>
      <w:bookmarkEnd w:id="67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а) які досягли граничного віку перебування військовозобов’язаних у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запасі,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якщо вони не висловили бажання продовжувати військову слу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жбу під час особливого періоду;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8" w:name="o535"/>
      <w:bookmarkEnd w:id="68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 визнані за станом здоров’я непридатними до військової служби з ви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ключенням з військового обліку;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69" w:name="o536"/>
      <w:bookmarkEnd w:id="69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в) у зв’язку з обвинувальним вироком суду, що набрав законної сили, яким призначено покарання у виді позбавлення волі, обмеження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волі;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0" w:name="o537"/>
      <w:bookmarkEnd w:id="70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3) після прийняття ріше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ння про демобілізацію: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1" w:name="o538"/>
      <w:bookmarkEnd w:id="71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а) призвані на військову службу за призовом під час мобілізації,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на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особливий   період, а також які вислужили встановлені строки строкової військової служби, військової служби за призовом осіб офіцерського складу, у строки, визначені рішенням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Президента України;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2" w:name="o539"/>
      <w:bookmarkEnd w:id="72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б)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у зв’язку із закінченням строку контракту, укладеного під час особливого  періоду, та небажанням проходити військову службу за новим контрактом.</w:t>
      </w:r>
    </w:p>
    <w:p w:rsidR="00F31B8A" w:rsidRDefault="00F31B8A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3" w:name="o540"/>
      <w:bookmarkStart w:id="74" w:name="o541"/>
      <w:bookmarkEnd w:id="73"/>
      <w:bookmarkEnd w:id="74"/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9. Звільнення військовослужбовців з військової служби здійснюється в порядку,  передбаченому положеннями про проходження військо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вої служби громадянами України.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FE7CB4" w:rsidRPr="00FE7CB4" w:rsidRDefault="00FE7CB4" w:rsidP="00FE7CB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5" w:name="o542"/>
      <w:bookmarkEnd w:id="75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10. Військовослужбовці, які набули права на пенсію за вислугу років, а також ті, що є ветеранами війни або учасниками ліквідації наслідків аварії на Чорнобильській АЕС і до досягнення встановленого граничного віку їх перебування на військовій  службі залишилося п'ять і менше років, на їх  прохання можуть бути звільнені з військової служби з підстав, передбачених пунктами "в" части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н шостої та сьомої цієї статті.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br/>
      </w:r>
    </w:p>
    <w:p w:rsidR="00094FA4" w:rsidRPr="00F31B8A" w:rsidRDefault="00FE7CB4" w:rsidP="00F31B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0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</w:pPr>
      <w:bookmarkStart w:id="76" w:name="o543"/>
      <w:bookmarkEnd w:id="76"/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11. Особи, звільнені з військової служби, зобов’язані у п’ятиденний </w:t>
      </w:r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строк</w:t>
      </w:r>
      <w:r w:rsidRPr="00FE7CB4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 xml:space="preserve"> прибути до районних (міських) військових комісаріатів (військовозобов’язані  Служби безпеки України - до Центрального управління або регіональних органів Служби безпеки України) для взяття на військовий облік</w:t>
      </w:r>
      <w:bookmarkStart w:id="77" w:name="o544"/>
      <w:bookmarkEnd w:id="77"/>
      <w:r w:rsidR="00F31B8A">
        <w:rPr>
          <w:rFonts w:ascii="Courier New" w:eastAsia="Times New Roman" w:hAnsi="Courier New" w:cs="Courier New"/>
          <w:color w:val="000000"/>
          <w:sz w:val="20"/>
          <w:szCs w:val="20"/>
          <w:lang w:val="uk-UA" w:eastAsia="ru-RU"/>
        </w:rPr>
        <w:t>.</w:t>
      </w:r>
      <w:bookmarkStart w:id="78" w:name="_GoBack"/>
      <w:bookmarkEnd w:id="78"/>
    </w:p>
    <w:sectPr w:rsidR="00094FA4" w:rsidRPr="00F31B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CB4"/>
    <w:rsid w:val="00094FA4"/>
    <w:rsid w:val="009E119D"/>
    <w:rsid w:val="00F31B8A"/>
    <w:rsid w:val="00FE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7C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7CB4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7C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E7CB4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04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9513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16630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739554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856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Адвокат</Company>
  <LinksUpToDate>false</LinksUpToDate>
  <CharactersWithSpaces>9552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Глеб Николаевич</dc:creator>
  <cp:lastModifiedBy>Глеб Николаевич</cp:lastModifiedBy>
  <cp:revision>1</cp:revision>
  <dcterms:created xsi:type="dcterms:W3CDTF">2014-07-11T17:26:00Z</dcterms:created>
  <dcterms:modified xsi:type="dcterms:W3CDTF">2014-07-11T17:59:00Z</dcterms:modified>
</cp:coreProperties>
</file>